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7D" w:rsidRPr="00BF460C" w:rsidRDefault="002913B1" w:rsidP="00BF460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BF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ТРАДИЦИОННЫЕ ФОРМЫ РАБОТЫ С СОВРЕМЕННЫМИ РОДИТЕЛЯМИ</w:t>
      </w:r>
    </w:p>
    <w:p w:rsidR="002913B1" w:rsidRDefault="002913B1" w:rsidP="00BF460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Выступление на педсовете </w:t>
      </w:r>
      <w:proofErr w:type="spellStart"/>
      <w:r w:rsidR="00BF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Камышиной</w:t>
      </w:r>
      <w:proofErr w:type="spellEnd"/>
      <w:r w:rsidR="00BF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М.С</w:t>
      </w:r>
      <w:r w:rsidRPr="00BF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F460C" w:rsidRPr="00BF460C" w:rsidRDefault="00BF460C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имеет закрепленную обычаями, традициями, нравственными и правовыми нормами структуру, в рамках которой объединяется многообразие отношений. В семье закладываются основы личности, физического, нравственного и духовного здоровья. Именно в семье формируются такие жизненно важные качества, как любовь к окружающим людям, характер и интеллект, вырабатываются многие привычки и склонности, индивидуальные свойства и качества. 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Концептуальные основы семьи:</w:t>
      </w:r>
    </w:p>
    <w:p w:rsidR="00E81A7D" w:rsidRPr="00BF460C" w:rsidRDefault="00E81A7D" w:rsidP="00BF460C">
      <w:pPr>
        <w:pStyle w:val="a5"/>
        <w:numPr>
          <w:ilvl w:val="0"/>
          <w:numId w:val="2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открытое миру сообщество;</w:t>
      </w:r>
    </w:p>
    <w:p w:rsidR="00E81A7D" w:rsidRPr="00BF460C" w:rsidRDefault="00E81A7D" w:rsidP="00BF460C">
      <w:pPr>
        <w:pStyle w:val="a5"/>
        <w:numPr>
          <w:ilvl w:val="0"/>
          <w:numId w:val="2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уважение и любовь детей и родителей друг к другу;</w:t>
      </w:r>
    </w:p>
    <w:p w:rsidR="00E81A7D" w:rsidRPr="00BF460C" w:rsidRDefault="00E81A7D" w:rsidP="00BF460C">
      <w:pPr>
        <w:pStyle w:val="a5"/>
        <w:numPr>
          <w:ilvl w:val="0"/>
          <w:numId w:val="2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равноправие всех членов;</w:t>
      </w:r>
    </w:p>
    <w:p w:rsidR="00E81A7D" w:rsidRPr="00BF460C" w:rsidRDefault="00E81A7D" w:rsidP="00BF460C">
      <w:pPr>
        <w:pStyle w:val="a5"/>
        <w:numPr>
          <w:ilvl w:val="0"/>
          <w:numId w:val="2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обычаев, этнических традиций;</w:t>
      </w:r>
    </w:p>
    <w:p w:rsidR="00E81A7D" w:rsidRPr="00BF460C" w:rsidRDefault="00E81A7D" w:rsidP="00BF460C">
      <w:pPr>
        <w:pStyle w:val="a5"/>
        <w:numPr>
          <w:ilvl w:val="0"/>
          <w:numId w:val="2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в семье (вместе и рядом);</w:t>
      </w:r>
    </w:p>
    <w:p w:rsidR="00E81A7D" w:rsidRPr="00BF460C" w:rsidRDefault="00E81A7D" w:rsidP="00BF460C">
      <w:pPr>
        <w:pStyle w:val="a5"/>
        <w:numPr>
          <w:ilvl w:val="0"/>
          <w:numId w:val="2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 друг к другу;</w:t>
      </w:r>
    </w:p>
    <w:p w:rsidR="00E81A7D" w:rsidRPr="00BF460C" w:rsidRDefault="00E81A7D" w:rsidP="00BF460C">
      <w:pPr>
        <w:pStyle w:val="a5"/>
        <w:numPr>
          <w:ilvl w:val="0"/>
          <w:numId w:val="2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добросовестное распределение ролей.</w:t>
      </w:r>
    </w:p>
    <w:p w:rsidR="00E81A7D" w:rsidRPr="00BF460C" w:rsidRDefault="00E81A7D" w:rsidP="00BF460C">
      <w:p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воспитательное влияние в семье на ребенка оказывают:</w:t>
      </w:r>
    </w:p>
    <w:p w:rsidR="00E81A7D" w:rsidRPr="00BF460C" w:rsidRDefault="00E81A7D" w:rsidP="00BF460C">
      <w:pPr>
        <w:pStyle w:val="a5"/>
        <w:numPr>
          <w:ilvl w:val="0"/>
          <w:numId w:val="2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социальная макросреда семьи, в которой осуществляется приобщение учащегося к социальным ценностям и ролям;</w:t>
      </w:r>
    </w:p>
    <w:p w:rsidR="00E81A7D" w:rsidRPr="00BF460C" w:rsidRDefault="00E81A7D" w:rsidP="00BF460C">
      <w:pPr>
        <w:pStyle w:val="a5"/>
        <w:numPr>
          <w:ilvl w:val="0"/>
          <w:numId w:val="2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</w:t>
      </w:r>
      <w:proofErr w:type="gram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внесемейная</w:t>
      </w:r>
      <w:proofErr w:type="spell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бытовой труд, являющиеся одними из основных средств приобщения ребенка к будущей жизнедеятельности;</w:t>
      </w:r>
    </w:p>
    <w:p w:rsidR="00E81A7D" w:rsidRPr="00BF460C" w:rsidRDefault="00E81A7D" w:rsidP="00BF460C">
      <w:pPr>
        <w:pStyle w:val="a5"/>
        <w:numPr>
          <w:ilvl w:val="0"/>
          <w:numId w:val="2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 воспитательная деятельность родителей;</w:t>
      </w:r>
    </w:p>
    <w:p w:rsidR="00E81A7D" w:rsidRPr="00BF460C" w:rsidRDefault="00BF460C" w:rsidP="00BF460C">
      <w:pPr>
        <w:pStyle w:val="a5"/>
        <w:numPr>
          <w:ilvl w:val="0"/>
          <w:numId w:val="2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1A7D"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массовой коммуникации.</w:t>
      </w:r>
    </w:p>
    <w:p w:rsidR="002913B1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хорошо продуманная система совместной работы педагогов и родителей, когда учебное заведение выступает педагогическим руководителем, создает прочную базу для взаимного, заинтересованного сотрудничества и способствует успешности обучения и воспитания. Конструктивное взаимодействие педагогов и родителей необходимо на всех этапах </w:t>
      </w:r>
      <w:r w:rsidR="002913B1"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учебно-воспитательного процесса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необходимо наладить постоянный обмен информацией об учащихся, что позволит предотвратить отклонения в их поведении. Можно предложить родителям анкету с целью выяснения характера семейного уклада, взаимоотношений в семье.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важный аспект взаимодействия педагогов и родителей – единство позиций семьи и учебного заведения по следующим вопросам:</w:t>
      </w:r>
    </w:p>
    <w:p w:rsidR="00E81A7D" w:rsidRPr="00BF460C" w:rsidRDefault="00E81A7D" w:rsidP="00BF460C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 учащихся (</w:t>
      </w:r>
      <w:r w:rsidRPr="00BF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невнимательное отношение родителей к режиму труда и отдыха своих детей является причиной трудностей в учебе, а пренебрежительное отношение самих учащихся к своему здоровью приводит к пропускам занятий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81A7D" w:rsidRPr="00BF460C" w:rsidRDefault="00E81A7D" w:rsidP="00BF460C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досуга учащихся (</w:t>
      </w:r>
      <w:r w:rsidRPr="00BF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 родители ограждают своих детей от домашних обязанностей, считая, что они должны только учиться, и не задумываются о том, что если учащийся свободное время проводит бесцельно, то рано или поздно это приведет к противоправным поступкам);</w:t>
      </w:r>
    </w:p>
    <w:p w:rsidR="00E81A7D" w:rsidRPr="00BF460C" w:rsidRDefault="00E81A7D" w:rsidP="00BF460C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 отношение к людям;</w:t>
      </w:r>
    </w:p>
    <w:p w:rsidR="00E81A7D" w:rsidRPr="00BF460C" w:rsidRDefault="00E81A7D" w:rsidP="00BF460C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поведение;</w:t>
      </w:r>
    </w:p>
    <w:p w:rsidR="00E81A7D" w:rsidRPr="00BF460C" w:rsidRDefault="00E81A7D" w:rsidP="00BF460C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общей и профессиональной культуры.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семьи и учреждения образования значительно обогащает воспитательную атмосферу среды, раскрывает потенциальные резервы целенаправленного формирования личности в том случае, если взаимодействие протекает в целесообразных формах, которые изменчивы, подвижны и зависят от содержательной стороны контактов между родителями и учебным заведением. 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Современными формами взаимодействия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руководителя с родителями являются:</w:t>
      </w:r>
    </w:p>
    <w:p w:rsidR="00E81A7D" w:rsidRPr="00BF460C" w:rsidRDefault="00E81A7D" w:rsidP="00BF460C">
      <w:p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Индивидуальные консультации</w:t>
      </w:r>
      <w:r w:rsidRPr="00BF46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(психологические, педагогические, медицинские, юридические), осуществляемые кл. руководителем по необходимости с привлечением специалистов по возникшей проблеме. Недопустимо стыдить родителей, намекать на невыполнение своего долга по отношению к сыну или дочери. Подход должен быть таким:  “Перед нами стоит общая проблема. Что мы  можем предпринять для ее решения?”  </w:t>
      </w:r>
    </w:p>
    <w:p w:rsidR="00E81A7D" w:rsidRPr="00BF460C" w:rsidRDefault="00E81A7D" w:rsidP="00BF460C">
      <w:p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Переписка </w:t>
      </w:r>
      <w:r w:rsidRPr="00BF46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 родителями (письменная форма информирования родителей об успехах их детей). Допускается:</w:t>
      </w:r>
    </w:p>
    <w:p w:rsidR="00E81A7D" w:rsidRPr="00BF460C" w:rsidRDefault="00E81A7D" w:rsidP="00BF460C">
      <w:pPr>
        <w:tabs>
          <w:tab w:val="num" w:pos="1080"/>
          <w:tab w:val="num" w:pos="25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46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изве</w:t>
      </w:r>
      <w:proofErr w:type="spell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proofErr w:type="spell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о предстоящей совместной деятельности в учреждении образования;</w:t>
      </w:r>
    </w:p>
    <w:p w:rsidR="00E81A7D" w:rsidRPr="00BF460C" w:rsidRDefault="00E81A7D" w:rsidP="00BF460C">
      <w:pPr>
        <w:tabs>
          <w:tab w:val="num" w:pos="1080"/>
          <w:tab w:val="num" w:pos="25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поздравление с праздником;</w:t>
      </w:r>
    </w:p>
    <w:p w:rsidR="00E81A7D" w:rsidRPr="00BF460C" w:rsidRDefault="00E81A7D" w:rsidP="00BF460C">
      <w:pPr>
        <w:tabs>
          <w:tab w:val="num" w:pos="1080"/>
          <w:tab w:val="num" w:pos="25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советы и пожелания по воспитанию учащихся;</w:t>
      </w:r>
    </w:p>
    <w:p w:rsidR="00E81A7D" w:rsidRPr="00BF460C" w:rsidRDefault="00E81A7D" w:rsidP="00BF460C">
      <w:p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Психолого-педагогическое просвещение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(Дни открытых дверей, Народные Университеты, читательские конференции, родительские лектории).</w:t>
      </w:r>
    </w:p>
    <w:p w:rsidR="00E81A7D" w:rsidRPr="00BF460C" w:rsidRDefault="00E81A7D" w:rsidP="00BF460C">
      <w:p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</w:t>
      </w:r>
      <w:r w:rsidRPr="00BF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телефона доверия, 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которому можно связаться с учебным заведением (</w:t>
      </w:r>
      <w:proofErr w:type="spell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</w:t>
      </w:r>
      <w:proofErr w:type="spell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.) в определенные дни и получить консультацию по интересующему вопросу.</w:t>
      </w:r>
    </w:p>
    <w:p w:rsidR="00E81A7D" w:rsidRPr="00BF460C" w:rsidRDefault="00E81A7D" w:rsidP="00BF460C">
      <w:p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BF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неформальных встреч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учащихся, преподавателей (круглые столы, концерты).</w:t>
      </w:r>
    </w:p>
    <w:p w:rsidR="00E81A7D" w:rsidRPr="00BF460C" w:rsidRDefault="00E81A7D" w:rsidP="00BF460C">
      <w:p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BF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совместной деятельности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(привлечение родителей к организации экскурсий, походов, праздников).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в работе с родителями </w:t>
      </w:r>
      <w:proofErr w:type="gram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педагогический</w:t>
      </w:r>
      <w:r w:rsidRPr="00BF46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такт, требующего от </w:t>
      </w:r>
      <w:proofErr w:type="spell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proofErr w:type="spell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учета жизненного опыта родителей, их эмоционального состояния, тонкого неторопливого анализа мотивов поступка, чуткого, мягкого прикосновения к внутреннему миру учащегося. Поэтому в </w:t>
      </w:r>
      <w:r w:rsidRPr="00BF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индивидуальных беседах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тактично обсуждаются проблемы, важные для конкретного человека и его семьи. А участие в беседе самого учащегося позволит впоследствии избежать 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недоразумений и убедить его, что это не заговор против него, а проявление внимания и заботы о нем.  </w:t>
      </w:r>
      <w:r w:rsidRPr="00BF46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Главное условие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доброжелательный тон, радость общения.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остается взаимодействие учреждения образования и семьи в решении </w:t>
      </w:r>
      <w:r w:rsidRPr="00BF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проблемы преодоления неуспеваемости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Ведь учеба – главный труд учащегося. Совместное обсуждение проблемы позволяет установить истинные причины неуспеваемости учащихся. Но к вопросам, связанным с успеваемостью и посещаемостью, нужно подходить предельно тщательно и осторожно. В арсенал </w:t>
      </w:r>
      <w:proofErr w:type="spell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proofErr w:type="spell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могут быть включены памятки родителям: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-«Как обеспечить учащимся успех в учебной деятельности».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-«Рекомендации преподавателей, работающих в классе».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-«Советы и рекомендации психолога».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-«Диагностика причин слабой успеваемости», информация о которой сообщается родителям в индивидуальном порядке или в обобщенной форме.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любого общения </w:t>
      </w:r>
      <w:proofErr w:type="spell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</w:t>
      </w:r>
      <w:proofErr w:type="spell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родителями (будь то родительское собрание, индивидуальная или групповая консультация, встреча с родителями по поводу проступка учащегося) должны быть включены пять обязательных элементов. Причем </w:t>
      </w:r>
      <w:proofErr w:type="gram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proofErr w:type="gram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бы то ни было из них недопустимо. Эти элементы таковы:</w:t>
      </w:r>
    </w:p>
    <w:p w:rsidR="00E81A7D" w:rsidRPr="00BF460C" w:rsidRDefault="00E81A7D" w:rsidP="00BF460C">
      <w:p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F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Выражение позитивного отношения к учащемуся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«что хорошего я могу сказать…», т.е. перечень положительных черт характера, хороших тенденций в развитии учащегося, позитивных явлений в классе, характеристика пусть еле заметного или значительного продвижения в учебе, нравственных поступках, духовном развитии учащегося, преодоление негативных явлений прошлого. </w:t>
      </w:r>
    </w:p>
    <w:p w:rsidR="00E81A7D" w:rsidRPr="00BF460C" w:rsidRDefault="00E81A7D" w:rsidP="00BF460C">
      <w:pPr>
        <w:tabs>
          <w:tab w:val="num" w:pos="19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дает этот элемент встречи с родителями? Прежде всего – взаимное расположение родителей и педагога: психотерапевтический настрой, самовнушение педагога на то, что он имеет дело с нормальным ребенком, в котором много хорошего. И настрой родителей на педагога, внимательное восприятие его советов. В сознании родителей утверждается мысль: «Он (педагог) так же, как и я, любит моего ребенка, уважительно к нему относится, ему можно доверить мои заботы и тревоги; вот кто мне может помочь».</w:t>
      </w:r>
    </w:p>
    <w:p w:rsidR="00E81A7D" w:rsidRPr="00BF460C" w:rsidRDefault="00E81A7D" w:rsidP="00BF460C">
      <w:p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F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проблемы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может быть выражена в словах </w:t>
      </w:r>
      <w:proofErr w:type="spell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</w:t>
      </w:r>
      <w:proofErr w:type="spell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«но меня беспокоит…». И дальше – суть того негативного, ради чего встреча задумана. Причем важно выражать свое недовольство в форме </w:t>
      </w:r>
      <w:proofErr w:type="spell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беспокойствия</w:t>
      </w:r>
      <w:proofErr w:type="spell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(ведь мы оба любим, уважаем, ценим Вашего ребенка и в равной степени заинтересованы в решении его проблем). </w:t>
      </w:r>
      <w:proofErr w:type="gram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обеспечивает атмосферу взаимоуважения, доброжелательности, заинтересованности в решении проблемы и принятие родителями информации о негативном в их сыне (дочери).</w:t>
      </w:r>
      <w:proofErr w:type="gramEnd"/>
    </w:p>
    <w:p w:rsidR="00E81A7D" w:rsidRPr="00BF460C" w:rsidRDefault="00E81A7D" w:rsidP="00BF460C">
      <w:p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F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Выявление и анализ причин неприемлемого поведения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учащегося. Необходимо проанализировать те обстоятельства, в которых имел место поступок, следствием каких других явлений и процессов является. 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процесс воспитания – процесс многофакторный. И для его нормального протекания необходимо создание гармоничной воспитывающей среды – усиление позитивных факторов и устранение отрицательных. Здесь важен союз педагогов и родителей, их взаимная расположенность и доверительность, полная откровенность.</w:t>
      </w:r>
    </w:p>
    <w:p w:rsidR="00E81A7D" w:rsidRPr="00BF460C" w:rsidRDefault="00E81A7D" w:rsidP="00BF460C">
      <w:p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F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 возможных вариантов решения возникшей проблемы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наиболее эффективных мер воспитательного воздействия на учащегося, класс в целом. Здесь педагог проектирует целую систему воспитательных мероприятий: классных часов, диспутов, встреч, походов и др.  – для формирования устойчивого адекватного отношения учащегося к явлениям и проблемам, волнующих и учащихся и родителей.</w:t>
      </w:r>
    </w:p>
    <w:p w:rsidR="00E81A7D" w:rsidRPr="00BF460C" w:rsidRDefault="00E81A7D" w:rsidP="00BF460C">
      <w:p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F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Выработка единого стиля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тона, педагогического такта, общих критериев оценки поступков и личности учащегося или группы. Например, «Давайте не будем унижать его (ее) подозрением (недоверием, мелочной опекой)»; «Надо дать ему (ей) больше самостоятельности»; «К вашему сыну нужно повышать требования и в учебном заведении, и дома»; «Нужно переменить тактику строгости и уличения в мелочных проступках на доверие и незаметный для учащегося контроль» и т.д.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пять элементов взаимодействия педагога и родителей постепенно меняют отношения, делают их более продуктивными, приводят к гармонии сторон в рамках педагогического треугольника (педагог  -   родители    -   учащиеся).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По-разному складываются отношения с родителями учреждения образования в целом и педагога в частности. От этого зависит степень взаимопонимания и взаимодействия и в конечном результате – эффективность воспитательного процесса, как учебного, так и домашнего. Но встречаются случаи, когда возникает конфликт между родителями и </w:t>
      </w:r>
      <w:proofErr w:type="spell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</w:t>
      </w:r>
      <w:proofErr w:type="spell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. (учебным заведением в целом). Анализируя причины и условия появления конфликтности в отношениях с родителями, педагог выявляет несколько моментов, которые образуют так называемую сложную совокупную причину. Знание ее позволяет грамотно распознать, предотвратить и преодолеть имеющиеся или возникающие конфликты.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</w:t>
      </w:r>
      <w:r w:rsidRPr="00BF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объективные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-различия уровня образования и культуры, мировоззрения, ценностных </w:t>
      </w:r>
      <w:proofErr w:type="gram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ориентациях</w:t>
      </w:r>
      <w:proofErr w:type="gram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-различия в уровне психолого-педагогической, этической, эстетической подготовленности к воспитанию и обучению детей;</w:t>
      </w:r>
    </w:p>
    <w:p w:rsidR="00E81A7D" w:rsidRPr="00BF460C" w:rsidRDefault="00BF460C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1A7D"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 половые различия педагога и родителей;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-однобокая, односторонняя информированность об учащемся (у родителей – из наблюдений в домашних условиях, у педагога – в системе общественных отношений);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-предъявление завышенных требований родителей к педагогу, педагога – к родителям;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-разница условий материальных и духовных, для реализации задач воспитания.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Различают и </w:t>
      </w:r>
      <w:r w:rsidRPr="00BF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субъективного характера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A7D" w:rsidRPr="00BF460C" w:rsidRDefault="00E81A7D" w:rsidP="00BF460C">
      <w:pPr>
        <w:tabs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-личностные качества: особенности протекания психических процессов (ощущения, внимания, памяти), направленности личности (потребностей, мотивов, склонностей, интересов), способностей, темперамента;</w:t>
      </w:r>
      <w:proofErr w:type="gramEnd"/>
    </w:p>
    <w:p w:rsidR="00E81A7D" w:rsidRPr="00BF460C" w:rsidRDefault="00E81A7D" w:rsidP="00BF460C">
      <w:pPr>
        <w:tabs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-история жизни и воспитания, события семьи и ближайшего окружения, повлиявшие на жизненную и педагогическую позицию;</w:t>
      </w:r>
    </w:p>
    <w:p w:rsidR="00E81A7D" w:rsidRPr="00BF460C" w:rsidRDefault="00E81A7D" w:rsidP="00BF460C">
      <w:pPr>
        <w:tabs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-сложившийся стереотип в понимании воспитания;</w:t>
      </w:r>
    </w:p>
    <w:p w:rsidR="00E81A7D" w:rsidRPr="00BF460C" w:rsidRDefault="00E81A7D" w:rsidP="00BF460C">
      <w:pPr>
        <w:tabs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-недостатки и отклонения в психике, наличие психических заболеваний (нервозность, истерия);</w:t>
      </w:r>
    </w:p>
    <w:p w:rsidR="00E81A7D" w:rsidRPr="00BF460C" w:rsidRDefault="00E81A7D" w:rsidP="00BF460C">
      <w:pPr>
        <w:tabs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-вредные привычки;</w:t>
      </w:r>
    </w:p>
    <w:p w:rsidR="00E81A7D" w:rsidRPr="00BF460C" w:rsidRDefault="00E81A7D" w:rsidP="00BF460C">
      <w:pPr>
        <w:tabs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-равнодушие к детям, невыполнение прямых родительских и педагогических обязанностей и др.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степени конфликтности в отношениях педагог - родители различают:</w:t>
      </w:r>
    </w:p>
    <w:p w:rsidR="00E81A7D" w:rsidRPr="00BF460C" w:rsidRDefault="00E81A7D" w:rsidP="00BF460C">
      <w:pPr>
        <w:tabs>
          <w:tab w:val="num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несогласие, несовпадение мнений и оценок относительно жизненных явлений;</w:t>
      </w:r>
    </w:p>
    <w:p w:rsidR="00E81A7D" w:rsidRPr="00BF460C" w:rsidRDefault="00E81A7D" w:rsidP="00BF460C">
      <w:pPr>
        <w:tabs>
          <w:tab w:val="num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несогласие, несовпадение мнений и оценок относительно учащегося, его отдельных поступков и поведения (это противоречие затрагивает эмоциональную сферу обеих сторон);</w:t>
      </w:r>
    </w:p>
    <w:p w:rsidR="00E81A7D" w:rsidRPr="00BF460C" w:rsidRDefault="00E81A7D" w:rsidP="00BF460C">
      <w:pPr>
        <w:tabs>
          <w:tab w:val="num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спор, непродуктивная дискуссия по поводу личностных особенностей учащегося (затрагивает жизненную и педагогическую позицию тех и других);</w:t>
      </w:r>
    </w:p>
    <w:p w:rsidR="00E81A7D" w:rsidRPr="00BF460C" w:rsidRDefault="00E81A7D" w:rsidP="00BF460C">
      <w:pPr>
        <w:tabs>
          <w:tab w:val="num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ссора, прерывание отношений на краткий период, что может привести к более устойчивым конфликтам (непосещение родительских собраний, подчеркнутому игнорированию требований, жалобам администрации и др.);</w:t>
      </w:r>
    </w:p>
    <w:p w:rsidR="00E81A7D" w:rsidRPr="00BF460C" w:rsidRDefault="00E81A7D" w:rsidP="00BF460C">
      <w:pPr>
        <w:tabs>
          <w:tab w:val="num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 – конфликт, доведенный до крайней степени, когда в отношениях образовалось противостояние, делающее невозможным дальнейшее сотрудничество в воспитании ребенка.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анализ степени конфликтности своих отношений с родителями, педагог выбирает адекватные способы разрешения конфликта: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сведение незначительных, несущественных проблем взаимоотношений к шутке;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компромисс (действие на основе взаимных уступок);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внимания на другие, более приятные, значительные, важные объекты отношений (с тем, чтобы вернуться к решению проблемы на волне доброжелательности, спокойствия, педагогического такта);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спокойный и деловой анализ сложившейся ситуации;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(подчеркнутое) доверия, заботливости, расположенности, любви к ребенку и родителям;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отказ от своего требования;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других лиц (директора, </w:t>
      </w:r>
      <w:r w:rsidR="0067623D"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преподавателей</w:t>
      </w: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качестве «третейского судьи»;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 острых проблем и вопросов в других обстоятельствах (в другое время, на иной территории, в новых формах);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проявление авансированного доверия, уважения, надежды, веры (для родителей неблагополучных семей);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конструктивный диалог (склонение родителей на свою сторону в продуманном и логически вычисленном диалоге со специально отработанным содержанием, убедительными доводами, доказательными фактами);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поставить себя на место противоположной стороны, оценить все «ее глазами и умом» и избрать на основании этого верное решение и выстроить логику действий;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метода «параллельного действия» </w:t>
      </w:r>
      <w:proofErr w:type="spell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А.С.Макаренко</w:t>
      </w:r>
      <w:proofErr w:type="spell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умелое приведение примера из литературы, истории, жизни, чтобы родители по аналогии выбрали верную позицию;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педагога в умении использовать все перечисленные способы выхода из конфликта с целью рациональной организации развития учащегося и педагога.</w:t>
      </w:r>
    </w:p>
    <w:p w:rsidR="00E81A7D" w:rsidRPr="00BF460C" w:rsidRDefault="00E81A7D" w:rsidP="00BF46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анализ причин возникновения конфликтных отношений, типов их, способов выхода из конфликтов помогает </w:t>
      </w:r>
      <w:proofErr w:type="spell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</w:t>
      </w:r>
      <w:proofErr w:type="spell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управлять ситуацией возникновения, развития и разрешения конфликта. Вот почему основной целью работы учреждения образования и, в частности, </w:t>
      </w:r>
      <w:proofErr w:type="spell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</w:t>
      </w:r>
      <w:proofErr w:type="spellEnd"/>
      <w:r w:rsidRPr="00BF460C">
        <w:rPr>
          <w:rFonts w:ascii="Times New Roman" w:eastAsia="Times New Roman" w:hAnsi="Times New Roman" w:cs="Times New Roman"/>
          <w:sz w:val="28"/>
          <w:szCs w:val="28"/>
          <w:lang w:eastAsia="ru-RU"/>
        </w:rPr>
        <w:t>. является обеспечение гармонии взаимоотношений учреждения образования и семьи для создания максимально благоприятных условий развития учащегося, реализации им индивидуального потенциала в условиях ученической жизни и дома. Классный руководитель, являясь лицом профессионально-компетентным и личностно заинтересованным в решении возникающих проблем воспитания, должен выступать для родителей мудрым советчиком, наставником, единомышленником.</w:t>
      </w:r>
    </w:p>
    <w:p w:rsidR="00714772" w:rsidRPr="00BF460C" w:rsidRDefault="00714772" w:rsidP="00BF46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4772" w:rsidRPr="00BF460C" w:rsidSect="0071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555"/>
    <w:multiLevelType w:val="hybridMultilevel"/>
    <w:tmpl w:val="AFFCC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B759DD"/>
    <w:multiLevelType w:val="hybridMultilevel"/>
    <w:tmpl w:val="9C282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6F280D"/>
    <w:multiLevelType w:val="hybridMultilevel"/>
    <w:tmpl w:val="70609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7D"/>
    <w:rsid w:val="002913B1"/>
    <w:rsid w:val="0067623D"/>
    <w:rsid w:val="00714772"/>
    <w:rsid w:val="00A41B7B"/>
    <w:rsid w:val="00BF460C"/>
    <w:rsid w:val="00E81A7D"/>
    <w:rsid w:val="00FC0332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81A7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81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81A7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1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4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81A7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81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81A7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1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Зарезнова</cp:lastModifiedBy>
  <cp:revision>2</cp:revision>
  <dcterms:created xsi:type="dcterms:W3CDTF">2014-03-09T18:41:00Z</dcterms:created>
  <dcterms:modified xsi:type="dcterms:W3CDTF">2014-03-09T18:41:00Z</dcterms:modified>
</cp:coreProperties>
</file>